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5B" w:rsidRDefault="00CF48FB" w:rsidP="00D91978">
      <w:pPr>
        <w:spacing w:after="150"/>
        <w:jc w:val="center"/>
        <w:rPr>
          <w:b/>
          <w:bCs/>
        </w:rPr>
      </w:pPr>
      <w:r w:rsidRPr="00E71E77">
        <w:rPr>
          <w:b/>
          <w:bCs/>
        </w:rPr>
        <w:t>Мастер-класс</w:t>
      </w:r>
    </w:p>
    <w:p w:rsidR="00D91978" w:rsidRPr="00542BD4" w:rsidRDefault="00284D5B" w:rsidP="00284D5B">
      <w:pPr>
        <w:spacing w:after="150"/>
        <w:jc w:val="center"/>
        <w:rPr>
          <w:b/>
          <w:bCs/>
        </w:rPr>
      </w:pPr>
      <w:bookmarkStart w:id="0" w:name="_GoBack"/>
      <w:r w:rsidRPr="00542BD4">
        <w:rPr>
          <w:b/>
        </w:rPr>
        <w:t>Технологический</w:t>
      </w:r>
      <w:r w:rsidRPr="00542BD4">
        <w:rPr>
          <w:b/>
        </w:rPr>
        <w:t xml:space="preserve"> прием «</w:t>
      </w:r>
      <w:r w:rsidR="000A2A1A" w:rsidRPr="00542BD4">
        <w:rPr>
          <w:b/>
        </w:rPr>
        <w:t xml:space="preserve">Диафильм» </w:t>
      </w:r>
      <w:r w:rsidR="000A2A1A" w:rsidRPr="00542BD4">
        <w:rPr>
          <w:b/>
          <w:bCs/>
        </w:rPr>
        <w:t>как средство формирования</w:t>
      </w:r>
      <w:r w:rsidRPr="00542BD4">
        <w:rPr>
          <w:b/>
          <w:bCs/>
        </w:rPr>
        <w:t xml:space="preserve"> читательской грамотности на уроках </w:t>
      </w:r>
      <w:r w:rsidR="000A2A1A" w:rsidRPr="00542BD4">
        <w:rPr>
          <w:b/>
          <w:bCs/>
        </w:rPr>
        <w:t>ОРКСЭ.</w:t>
      </w:r>
    </w:p>
    <w:bookmarkEnd w:id="0"/>
    <w:p w:rsidR="00CF48FB" w:rsidRPr="00E71E77" w:rsidRDefault="006F4AA4" w:rsidP="00D91978">
      <w:pPr>
        <w:spacing w:after="150"/>
        <w:jc w:val="center"/>
      </w:pPr>
      <w:r w:rsidRPr="00E71E77">
        <w:rPr>
          <w:b/>
          <w:bCs/>
        </w:rPr>
        <w:t>(модуль «Основы религиозных культур народов России</w:t>
      </w:r>
      <w:r w:rsidR="00CF48FB" w:rsidRPr="00E71E77">
        <w:rPr>
          <w:b/>
          <w:bCs/>
        </w:rPr>
        <w:t>»</w:t>
      </w:r>
      <w:r w:rsidR="00FB3683">
        <w:rPr>
          <w:b/>
          <w:bCs/>
        </w:rPr>
        <w:t>)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  <w:u w:val="single"/>
        </w:rPr>
        <w:t>Цель:</w:t>
      </w:r>
      <w:r w:rsidRPr="00E71E77">
        <w:t> Научить</w:t>
      </w:r>
      <w:r w:rsidR="00D6589F">
        <w:t xml:space="preserve"> применять активные методы </w:t>
      </w:r>
      <w:r w:rsidRPr="00E71E77">
        <w:t xml:space="preserve"> о</w:t>
      </w:r>
      <w:r w:rsidR="005D0B4A">
        <w:t>бучения на разных этапах урока</w:t>
      </w:r>
      <w:r w:rsidRPr="00E71E77">
        <w:t xml:space="preserve"> </w:t>
      </w:r>
      <w:r w:rsidR="006F4AA4" w:rsidRPr="00E71E77">
        <w:t>«Основ</w:t>
      </w:r>
      <w:r w:rsidR="00F30153">
        <w:t>ы</w:t>
      </w:r>
      <w:r w:rsidR="006F4AA4" w:rsidRPr="00E71E77">
        <w:t xml:space="preserve"> религиозных культур народов России»</w:t>
      </w:r>
      <w:r w:rsidRPr="00E71E77">
        <w:t xml:space="preserve"> в начальных классах.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  <w:u w:val="single"/>
        </w:rPr>
        <w:t>Задачи:</w:t>
      </w:r>
    </w:p>
    <w:p w:rsidR="00CF48FB" w:rsidRPr="00E71E77" w:rsidRDefault="00CF48FB" w:rsidP="00E64734">
      <w:pPr>
        <w:spacing w:after="150"/>
      </w:pPr>
      <w:r w:rsidRPr="00E71E77">
        <w:t>1. </w:t>
      </w:r>
      <w:r w:rsidR="00036844">
        <w:t>    Показать  участникам один из активных методов обучения на уроке ОРКСЭ.</w:t>
      </w:r>
    </w:p>
    <w:p w:rsidR="00CF48FB" w:rsidRPr="00E71E77" w:rsidRDefault="00036844" w:rsidP="00E64734">
      <w:pPr>
        <w:spacing w:after="150"/>
      </w:pPr>
      <w:r>
        <w:t>2.     Углубить знания об алгоритме применения активных методов обучения</w:t>
      </w:r>
      <w:r w:rsidR="00C267F8">
        <w:t>.</w:t>
      </w:r>
    </w:p>
    <w:p w:rsidR="00CF48FB" w:rsidRPr="00E71E77" w:rsidRDefault="00CF48FB" w:rsidP="00E64734">
      <w:pPr>
        <w:spacing w:after="150"/>
      </w:pPr>
      <w:r w:rsidRPr="00E71E77">
        <w:t>3.     Создать условия для активного взаимодействия участников мастер-класса между собой.</w:t>
      </w:r>
    </w:p>
    <w:p w:rsidR="00CF48FB" w:rsidRPr="00E71E77" w:rsidRDefault="00CF48FB" w:rsidP="00E64734">
      <w:pPr>
        <w:spacing w:after="150"/>
        <w:jc w:val="center"/>
      </w:pPr>
      <w:r w:rsidRPr="00E71E77">
        <w:rPr>
          <w:b/>
          <w:bCs/>
        </w:rPr>
        <w:t>Ход мастер-класса:</w:t>
      </w:r>
    </w:p>
    <w:p w:rsidR="00CF48FB" w:rsidRPr="00E71E77" w:rsidRDefault="00CF48FB" w:rsidP="00E64734">
      <w:pPr>
        <w:numPr>
          <w:ilvl w:val="0"/>
          <w:numId w:val="1"/>
        </w:numPr>
        <w:spacing w:after="150"/>
      </w:pPr>
      <w:r w:rsidRPr="00E71E77">
        <w:rPr>
          <w:b/>
          <w:bCs/>
        </w:rPr>
        <w:t>Организационный момент (Слайд 1)</w:t>
      </w:r>
    </w:p>
    <w:p w:rsidR="00CF48FB" w:rsidRDefault="0025565F" w:rsidP="00792B67">
      <w:pPr>
        <w:spacing w:after="150"/>
        <w:ind w:firstLine="708"/>
      </w:pPr>
      <w:r>
        <w:t>У</w:t>
      </w:r>
      <w:r w:rsidR="00CF48FB" w:rsidRPr="00E71E77">
        <w:t>важаемые коллеги, здравств</w:t>
      </w:r>
      <w:r w:rsidR="0068559D" w:rsidRPr="00E71E77">
        <w:t>уйте</w:t>
      </w:r>
      <w:r w:rsidR="00792B67">
        <w:t xml:space="preserve"> (СЛАЙД 1)</w:t>
      </w:r>
      <w:r w:rsidR="0068559D" w:rsidRPr="00E71E77">
        <w:t>.</w:t>
      </w:r>
    </w:p>
    <w:p w:rsidR="00CF48FB" w:rsidRPr="00E71E77" w:rsidRDefault="007A24DD" w:rsidP="008A0F23">
      <w:pPr>
        <w:spacing w:after="150"/>
        <w:ind w:firstLine="708"/>
        <w:jc w:val="both"/>
      </w:pPr>
      <w:r>
        <w:t>Сегодня мы хотим</w:t>
      </w:r>
      <w:r w:rsidR="00CF48FB" w:rsidRPr="00E71E77">
        <w:t xml:space="preserve"> остановиться на одной из технологий. Это – технология</w:t>
      </w:r>
      <w:r w:rsidR="0068559D" w:rsidRPr="00E71E77">
        <w:t xml:space="preserve"> активных методов обучения</w:t>
      </w:r>
      <w:r w:rsidR="008A0F23">
        <w:t>.</w:t>
      </w:r>
    </w:p>
    <w:p w:rsidR="00CF48FB" w:rsidRPr="00E71E77" w:rsidRDefault="00CF48FB" w:rsidP="008A0F23">
      <w:pPr>
        <w:spacing w:after="150"/>
        <w:ind w:firstLine="708"/>
        <w:jc w:val="both"/>
      </w:pPr>
      <w:r w:rsidRPr="00E71E77">
        <w:t>Все используемые активные методы обучения на уроках ОРКСЭ можно условно разделить на три группы: методы, использующиеся в начале учебного занятия для создания благоприятного микроклимата урока, в процессе его проведения и на этапе рефлексии.</w:t>
      </w:r>
    </w:p>
    <w:p w:rsidR="005D0B4A" w:rsidRPr="00DE32E2" w:rsidRDefault="00CF48FB" w:rsidP="008A0F23">
      <w:pPr>
        <w:spacing w:after="150"/>
        <w:ind w:firstLine="708"/>
      </w:pPr>
      <w:r w:rsidRPr="00E71E77">
        <w:t>Начать урок можно необычно</w:t>
      </w:r>
      <w:r w:rsidR="005D0B4A">
        <w:t>.</w:t>
      </w:r>
    </w:p>
    <w:p w:rsidR="00DE32E2" w:rsidRPr="00DE32E2" w:rsidRDefault="00C267F8" w:rsidP="00DE32E2">
      <w:pPr>
        <w:spacing w:after="150"/>
        <w:jc w:val="both"/>
        <w:rPr>
          <w:rFonts w:eastAsia="Calibri"/>
          <w:sz w:val="28"/>
          <w:szCs w:val="22"/>
          <w:lang w:eastAsia="en-US"/>
        </w:rPr>
      </w:pPr>
      <w:r w:rsidRPr="00DE32E2">
        <w:rPr>
          <w:rFonts w:eastAsia="Calibri"/>
          <w:i/>
          <w:szCs w:val="22"/>
          <w:lang w:eastAsia="en-US"/>
        </w:rPr>
        <w:t>«</w:t>
      </w:r>
      <w:r w:rsidR="007A24DD" w:rsidRPr="00DE32E2">
        <w:rPr>
          <w:rFonts w:eastAsia="Calibri"/>
          <w:i/>
          <w:szCs w:val="22"/>
          <w:lang w:eastAsia="en-US"/>
        </w:rPr>
        <w:t>Посмотрите друг другу в глаза и улыбнитесь, пожмите друг другу руки</w:t>
      </w:r>
      <w:r w:rsidRPr="00DE32E2">
        <w:rPr>
          <w:rFonts w:eastAsia="Calibri"/>
          <w:i/>
          <w:szCs w:val="22"/>
          <w:lang w:eastAsia="en-US"/>
        </w:rPr>
        <w:t>»</w:t>
      </w:r>
      <w:r w:rsidR="007A24DD" w:rsidRPr="00DE32E2">
        <w:rPr>
          <w:rFonts w:eastAsia="Calibri"/>
          <w:i/>
          <w:szCs w:val="22"/>
          <w:lang w:eastAsia="en-US"/>
        </w:rPr>
        <w:t>.</w:t>
      </w:r>
      <w:r w:rsidR="00DE32E2">
        <w:rPr>
          <w:rFonts w:eastAsia="Calibri"/>
          <w:sz w:val="28"/>
          <w:szCs w:val="22"/>
          <w:lang w:eastAsia="en-US"/>
        </w:rPr>
        <w:t xml:space="preserve"> </w:t>
      </w:r>
      <w:r w:rsidR="00DE32E2" w:rsidRPr="00DE32E2">
        <w:rPr>
          <w:rFonts w:eastAsia="Calibri"/>
          <w:szCs w:val="22"/>
          <w:lang w:eastAsia="en-US"/>
        </w:rPr>
        <w:t>Это метод релаксации.</w:t>
      </w:r>
      <w:r w:rsidR="00DE32E2">
        <w:rPr>
          <w:rFonts w:eastAsia="Calibri"/>
          <w:szCs w:val="22"/>
          <w:lang w:eastAsia="en-US"/>
        </w:rPr>
        <w:t xml:space="preserve"> </w:t>
      </w:r>
    </w:p>
    <w:p w:rsidR="00CF48FB" w:rsidRPr="00E71E77" w:rsidRDefault="00CF48FB" w:rsidP="00DE32E2">
      <w:pPr>
        <w:spacing w:after="150"/>
        <w:ind w:firstLine="708"/>
        <w:jc w:val="both"/>
      </w:pPr>
      <w:r w:rsidRPr="00E71E77">
        <w:t>Цель таких методов: создать положительный настрой на работу и установление контакта между учениками. Игры-приветствия помогают сосредоточить внимание детей, настроить их на групповую деятельность.</w:t>
      </w:r>
      <w:r w:rsidR="008A0F23">
        <w:t xml:space="preserve"> Далее повторяют правила работы в группе</w:t>
      </w:r>
      <w:r w:rsidR="008A0F23" w:rsidRPr="008A0F23">
        <w:t xml:space="preserve"> </w:t>
      </w:r>
      <w:r w:rsidR="008A0F23">
        <w:t>(СЛАЙД 3).</w:t>
      </w:r>
    </w:p>
    <w:p w:rsidR="00DE32E2" w:rsidRDefault="0068559D" w:rsidP="00DE32E2">
      <w:pPr>
        <w:spacing w:after="150"/>
        <w:ind w:firstLine="708"/>
        <w:jc w:val="both"/>
      </w:pPr>
      <w:r w:rsidRPr="00E71E77">
        <w:t xml:space="preserve">Есть и </w:t>
      </w:r>
      <w:r w:rsidR="00CF48FB" w:rsidRPr="00E71E77">
        <w:t>другие методы, которые так же направлены на выяснения целей урока</w:t>
      </w:r>
      <w:r w:rsidRPr="00E71E77">
        <w:t>, ожиданий и опасений учеников</w:t>
      </w:r>
      <w:r w:rsidR="00CF48FB" w:rsidRPr="00E71E77">
        <w:rPr>
          <w:b/>
          <w:bCs/>
        </w:rPr>
        <w:t>. </w:t>
      </w:r>
      <w:r w:rsidR="00CF48FB" w:rsidRPr="00E71E77">
        <w:t>Это: </w:t>
      </w:r>
      <w:r w:rsidR="00CF48FB" w:rsidRPr="00E71E77">
        <w:rPr>
          <w:b/>
          <w:bCs/>
          <w:iCs/>
        </w:rPr>
        <w:t>«</w:t>
      </w:r>
      <w:r w:rsidR="00CF48FB" w:rsidRPr="00E71E77">
        <w:rPr>
          <w:bCs/>
          <w:iCs/>
        </w:rPr>
        <w:t>Фруктовый сад»,</w:t>
      </w:r>
      <w:r w:rsidR="00CF48FB" w:rsidRPr="00E71E77">
        <w:t xml:space="preserve"> «Ковёр идей», </w:t>
      </w:r>
      <w:r w:rsidR="00DE32E2">
        <w:t>и др.</w:t>
      </w:r>
      <w:r w:rsidRPr="00E71E77">
        <w:rPr>
          <w:b/>
          <w:bCs/>
          <w:iCs/>
        </w:rPr>
        <w:t xml:space="preserve"> </w:t>
      </w:r>
      <w:r w:rsidR="00E64734" w:rsidRPr="00E71E77">
        <w:t>Учителю эти  методы позволят лучше понять класс и каждого ученика.</w:t>
      </w:r>
      <w:r w:rsidR="00E64734" w:rsidRPr="00E71E77">
        <w:br/>
        <w:t>Ученикам данный метод позволит более четко определиться с целями, озвучить свои ожидания и опасения, с тем, чтобы педагог мог их знать и учитывать в образовательном процессе.</w:t>
      </w:r>
    </w:p>
    <w:p w:rsidR="00EC6261" w:rsidRPr="00E71E77" w:rsidRDefault="008A0F23" w:rsidP="00DE32E2">
      <w:pPr>
        <w:spacing w:after="150"/>
        <w:ind w:firstLine="708"/>
        <w:jc w:val="both"/>
      </w:pPr>
      <w:r>
        <w:t>Наш урок начинался с притчи. (СЛАЙД</w:t>
      </w:r>
      <w:r w:rsidR="00DE32E2">
        <w:t>Ы с 4 по 10</w:t>
      </w:r>
      <w:r>
        <w:t xml:space="preserve">), </w:t>
      </w:r>
      <w:r w:rsidR="00DE32E2">
        <w:t>при</w:t>
      </w:r>
      <w:r w:rsidR="00EC6261">
        <w:t xml:space="preserve"> работе в группах дети выходят на постановку темы и целей урока</w:t>
      </w:r>
      <w:r w:rsidR="00DE32E2">
        <w:t xml:space="preserve"> (СЛАЙДЫ 11-12)</w:t>
      </w:r>
      <w:r w:rsidR="00EC6261">
        <w:t>.</w:t>
      </w:r>
    </w:p>
    <w:p w:rsidR="00C6014C" w:rsidRDefault="0068559D" w:rsidP="00C267F8">
      <w:pPr>
        <w:spacing w:after="150"/>
        <w:ind w:firstLine="708"/>
        <w:jc w:val="both"/>
      </w:pPr>
      <w:r w:rsidRPr="00E71E77">
        <w:t>Курс ОРКСЭ являетс</w:t>
      </w:r>
      <w:r w:rsidR="007A24DD">
        <w:t>я требованием времени. Но перед нами</w:t>
      </w:r>
      <w:r w:rsidRPr="00E71E77">
        <w:t xml:space="preserve"> встал вопрос: как наиболее эффективно выстроить сотрудничество со школьниками в процессе изучения культурологического курса. </w:t>
      </w:r>
      <w:r w:rsidR="00EC6261">
        <w:t xml:space="preserve">В ходе изучения нового материала, выполняя задания в рабочих листах, дети </w:t>
      </w:r>
      <w:r w:rsidR="0025565F">
        <w:t xml:space="preserve">выходят на </w:t>
      </w:r>
      <w:r w:rsidR="00AE332B">
        <w:t>профессии</w:t>
      </w:r>
      <w:r w:rsidR="0025565F">
        <w:t xml:space="preserve">, </w:t>
      </w:r>
      <w:r w:rsidR="00AE332B">
        <w:t>связанные с добром и благотворительностью</w:t>
      </w:r>
      <w:r w:rsidR="00D65716">
        <w:t xml:space="preserve"> (СЛАЙД 14)</w:t>
      </w:r>
      <w:r w:rsidR="00AE332B">
        <w:t xml:space="preserve">. </w:t>
      </w:r>
    </w:p>
    <w:p w:rsidR="00AE332B" w:rsidRPr="00AE332B" w:rsidRDefault="00AE332B" w:rsidP="00C267F8">
      <w:pPr>
        <w:spacing w:after="150"/>
        <w:ind w:firstLine="708"/>
        <w:jc w:val="both"/>
      </w:pPr>
      <w:r>
        <w:t>Просмотрев информацию, узнают: Кто такой Третьяков,</w:t>
      </w:r>
      <w:r w:rsidRPr="00AE332B">
        <w:rPr>
          <w:color w:val="000000"/>
          <w:sz w:val="28"/>
          <w:szCs w:val="28"/>
        </w:rPr>
        <w:t xml:space="preserve"> </w:t>
      </w:r>
      <w:r w:rsidR="00440A05">
        <w:rPr>
          <w:color w:val="000000"/>
          <w:sz w:val="22"/>
          <w:szCs w:val="22"/>
        </w:rPr>
        <w:t>к</w:t>
      </w:r>
      <w:r w:rsidRPr="00AE332B">
        <w:rPr>
          <w:color w:val="000000"/>
          <w:sz w:val="22"/>
          <w:szCs w:val="22"/>
        </w:rPr>
        <w:t xml:space="preserve">акой дар преподнёс он </w:t>
      </w:r>
      <w:r>
        <w:rPr>
          <w:color w:val="000000"/>
          <w:sz w:val="22"/>
          <w:szCs w:val="22"/>
        </w:rPr>
        <w:t>Москве</w:t>
      </w:r>
      <w:r w:rsidR="0025565F">
        <w:rPr>
          <w:color w:val="000000"/>
          <w:sz w:val="22"/>
          <w:szCs w:val="22"/>
        </w:rPr>
        <w:t>, какие существуют благотворительные фонды в нашей стране, как в годы ВОВ дети</w:t>
      </w:r>
      <w:r w:rsidR="00440A05">
        <w:rPr>
          <w:color w:val="000000"/>
          <w:sz w:val="22"/>
          <w:szCs w:val="22"/>
        </w:rPr>
        <w:t xml:space="preserve"> проявляли милосердие, поддерживали боевой дух </w:t>
      </w:r>
      <w:r w:rsidR="0025565F">
        <w:rPr>
          <w:color w:val="000000"/>
          <w:sz w:val="22"/>
          <w:szCs w:val="22"/>
        </w:rPr>
        <w:t>ранен</w:t>
      </w:r>
      <w:r w:rsidR="00440A05">
        <w:rPr>
          <w:color w:val="000000"/>
          <w:sz w:val="22"/>
          <w:szCs w:val="22"/>
        </w:rPr>
        <w:t>ных</w:t>
      </w:r>
      <w:r w:rsidR="0025565F">
        <w:rPr>
          <w:color w:val="000000"/>
          <w:sz w:val="22"/>
          <w:szCs w:val="22"/>
        </w:rPr>
        <w:t xml:space="preserve"> солдат и офицер</w:t>
      </w:r>
      <w:r w:rsidR="00440A05">
        <w:rPr>
          <w:color w:val="000000"/>
          <w:sz w:val="22"/>
          <w:szCs w:val="22"/>
        </w:rPr>
        <w:t>ов</w:t>
      </w:r>
      <w:r w:rsidR="0025565F">
        <w:rPr>
          <w:color w:val="000000"/>
          <w:sz w:val="22"/>
          <w:szCs w:val="22"/>
        </w:rPr>
        <w:t xml:space="preserve"> в госпиталях</w:t>
      </w:r>
      <w:r>
        <w:rPr>
          <w:color w:val="000000"/>
          <w:sz w:val="22"/>
          <w:szCs w:val="22"/>
        </w:rPr>
        <w:t>.</w:t>
      </w:r>
    </w:p>
    <w:p w:rsidR="005A1157" w:rsidRPr="0004277D" w:rsidRDefault="004F317F" w:rsidP="00C267F8">
      <w:pPr>
        <w:spacing w:after="150"/>
        <w:ind w:firstLine="708"/>
        <w:jc w:val="both"/>
        <w:rPr>
          <w:rFonts w:eastAsia="Calibri"/>
          <w:kern w:val="24"/>
        </w:rPr>
      </w:pPr>
      <w:r>
        <w:rPr>
          <w:rFonts w:eastAsiaTheme="minorEastAsia"/>
          <w:kern w:val="24"/>
        </w:rPr>
        <w:lastRenderedPageBreak/>
        <w:t>Н</w:t>
      </w:r>
      <w:r w:rsidR="0004277D">
        <w:rPr>
          <w:rFonts w:eastAsiaTheme="minorEastAsia"/>
          <w:kern w:val="24"/>
        </w:rPr>
        <w:t>а уроках мы используем</w:t>
      </w:r>
      <w:r w:rsidR="004A6090">
        <w:rPr>
          <w:rFonts w:eastAsiaTheme="minorEastAsia"/>
          <w:kern w:val="24"/>
        </w:rPr>
        <w:t xml:space="preserve"> следующие методы обучения: эвристические, исследовательски</w:t>
      </w:r>
      <w:r w:rsidR="0004277D">
        <w:rPr>
          <w:rFonts w:eastAsiaTheme="minorEastAsia"/>
          <w:kern w:val="24"/>
        </w:rPr>
        <w:t>е</w:t>
      </w:r>
      <w:r w:rsidR="00C267F8">
        <w:rPr>
          <w:rFonts w:eastAsiaTheme="minorEastAsia"/>
          <w:kern w:val="24"/>
        </w:rPr>
        <w:t>,</w:t>
      </w:r>
      <w:r w:rsidR="0004277D">
        <w:rPr>
          <w:rFonts w:eastAsiaTheme="minorEastAsia"/>
          <w:kern w:val="24"/>
        </w:rPr>
        <w:t xml:space="preserve"> интерактивные, метод проектов.</w:t>
      </w:r>
      <w:r w:rsidR="0004277D">
        <w:rPr>
          <w:b/>
        </w:rPr>
        <w:t xml:space="preserve">  </w:t>
      </w:r>
      <w:r w:rsidR="005A1157" w:rsidRPr="00E71E77">
        <w:t xml:space="preserve"> </w:t>
      </w:r>
    </w:p>
    <w:p w:rsidR="00CF48FB" w:rsidRDefault="005A1157" w:rsidP="00C267F8">
      <w:pPr>
        <w:spacing w:after="150"/>
        <w:ind w:firstLine="708"/>
        <w:jc w:val="both"/>
      </w:pPr>
      <w:r w:rsidRPr="00E71E77">
        <w:t>Приемы: «</w:t>
      </w:r>
      <w:proofErr w:type="spellStart"/>
      <w:r w:rsidRPr="00E71E77">
        <w:t>Буквомикс</w:t>
      </w:r>
      <w:proofErr w:type="spellEnd"/>
      <w:r w:rsidR="00E71E77" w:rsidRPr="00E71E77">
        <w:t>»</w:t>
      </w:r>
      <w:r w:rsidRPr="00E71E77">
        <w:t xml:space="preserve">, </w:t>
      </w:r>
      <w:r w:rsidR="00E71E77" w:rsidRPr="00E71E77">
        <w:t>«</w:t>
      </w:r>
      <w:proofErr w:type="spellStart"/>
      <w:r w:rsidRPr="00E71E77">
        <w:t>Синквейн</w:t>
      </w:r>
      <w:proofErr w:type="spellEnd"/>
      <w:r w:rsidR="00E71E77" w:rsidRPr="00E71E77">
        <w:t>»</w:t>
      </w:r>
      <w:r w:rsidRPr="00E71E77">
        <w:t xml:space="preserve">, </w:t>
      </w:r>
      <w:r w:rsidR="00E71E77">
        <w:t xml:space="preserve">«Расшифруй слово», </w:t>
      </w:r>
      <w:r w:rsidR="00E71E77" w:rsidRPr="00E71E77">
        <w:t>«</w:t>
      </w:r>
      <w:r w:rsidRPr="00E71E77">
        <w:t>Анаграммы</w:t>
      </w:r>
      <w:r w:rsidR="00E71E77" w:rsidRPr="00E71E77">
        <w:t>»</w:t>
      </w:r>
      <w:r w:rsidRPr="00E71E77">
        <w:t xml:space="preserve">, </w:t>
      </w:r>
      <w:r w:rsidR="00E71E77" w:rsidRPr="00E71E77">
        <w:t>«</w:t>
      </w:r>
      <w:r w:rsidRPr="00E71E77">
        <w:t>Кластер</w:t>
      </w:r>
      <w:r w:rsidR="00E71E77" w:rsidRPr="00E71E77">
        <w:t>»</w:t>
      </w:r>
      <w:r w:rsidRPr="00E71E77">
        <w:t xml:space="preserve"> используют</w:t>
      </w:r>
      <w:r w:rsidR="0004277D">
        <w:t>ся</w:t>
      </w:r>
      <w:r w:rsidRPr="00E71E77">
        <w:t xml:space="preserve"> </w:t>
      </w:r>
      <w:r w:rsidR="00CF48FB" w:rsidRPr="00E71E77">
        <w:t>на стадии вызова, осмысления, рефлексии или в качестве стратегии урока в целом. </w:t>
      </w:r>
      <w:r w:rsidR="00455CDA">
        <w:t>Эти методы помогают формировать читательскую грамотность.</w:t>
      </w:r>
    </w:p>
    <w:p w:rsidR="00106E77" w:rsidRDefault="0016442E" w:rsidP="00106E77">
      <w:pPr>
        <w:spacing w:after="150"/>
        <w:ind w:firstLine="708"/>
        <w:jc w:val="both"/>
      </w:pPr>
      <w:r>
        <w:rPr>
          <w:color w:val="000000"/>
          <w:sz w:val="22"/>
          <w:szCs w:val="22"/>
        </w:rPr>
        <w:t>Для закрепления и обобщения</w:t>
      </w:r>
      <w:r w:rsidR="00AE332B">
        <w:rPr>
          <w:color w:val="000000"/>
          <w:sz w:val="22"/>
          <w:szCs w:val="22"/>
        </w:rPr>
        <w:t xml:space="preserve"> пройденного на уроке материала м</w:t>
      </w:r>
      <w:r w:rsidR="008A0F23">
        <w:t xml:space="preserve">ожно использовать составление </w:t>
      </w:r>
      <w:proofErr w:type="spellStart"/>
      <w:r w:rsidR="008A0F23">
        <w:rPr>
          <w:b/>
          <w:bCs/>
        </w:rPr>
        <w:t>синквейна</w:t>
      </w:r>
      <w:proofErr w:type="spellEnd"/>
      <w:r w:rsidR="008A0F23">
        <w:rPr>
          <w:b/>
          <w:bCs/>
        </w:rPr>
        <w:t xml:space="preserve">, </w:t>
      </w:r>
      <w:r w:rsidR="00D65716">
        <w:t xml:space="preserve">что </w:t>
      </w:r>
      <w:r w:rsidR="00CF48FB" w:rsidRPr="00E71E77">
        <w:t>требует от ученика в кратких выра</w:t>
      </w:r>
      <w:r w:rsidR="00AE332B">
        <w:t>жениях обобщить учебный материал.</w:t>
      </w:r>
      <w:r w:rsidR="008A0F23">
        <w:t xml:space="preserve"> </w:t>
      </w:r>
    </w:p>
    <w:p w:rsidR="001A0748" w:rsidRPr="00106E77" w:rsidRDefault="00932562" w:rsidP="00106E77">
      <w:pPr>
        <w:spacing w:after="150"/>
        <w:ind w:firstLine="708"/>
        <w:jc w:val="both"/>
        <w:rPr>
          <w:sz w:val="12"/>
        </w:rPr>
      </w:pPr>
      <w:r>
        <w:t xml:space="preserve">На нашем уроке в ходе выполнения задания в рабочих листах, как итогом создают </w:t>
      </w:r>
      <w:r w:rsidRPr="00E71E77">
        <w:t>«</w:t>
      </w:r>
      <w:r>
        <w:t>Диафильм своими руками</w:t>
      </w:r>
      <w:r w:rsidRPr="00E71E77">
        <w:t>».</w:t>
      </w:r>
      <w:r w:rsidR="00106E77">
        <w:t xml:space="preserve"> Этот метод называется </w:t>
      </w:r>
      <w:r w:rsidR="00106E77" w:rsidRPr="00106E77">
        <w:rPr>
          <w:b/>
          <w:i/>
        </w:rPr>
        <w:t>технологический прием диафильм</w:t>
      </w:r>
      <w:r w:rsidR="00106E77">
        <w:rPr>
          <w:b/>
          <w:i/>
        </w:rPr>
        <w:t>.</w:t>
      </w:r>
    </w:p>
    <w:p w:rsidR="00FB2732" w:rsidRDefault="001A0748" w:rsidP="00FB2732">
      <w:pPr>
        <w:ind w:firstLine="708"/>
        <w:jc w:val="both"/>
        <w:rPr>
          <w:color w:val="000000" w:themeColor="text1"/>
          <w:shd w:val="clear" w:color="auto" w:fill="FFFFFF"/>
        </w:rPr>
      </w:pPr>
      <w:r w:rsidRPr="00106E77">
        <w:rPr>
          <w:color w:val="000000" w:themeColor="text1"/>
          <w:shd w:val="clear" w:color="auto" w:fill="FFFFFF"/>
        </w:rPr>
        <w:t>Этот любопытный приём подготовил учитель биологии высшей категории </w:t>
      </w:r>
      <w:hyperlink r:id="rId5" w:tgtFrame="_blank" w:history="1">
        <w:r w:rsidRPr="00106E77">
          <w:rPr>
            <w:rStyle w:val="a9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Станислав Григорьевич Середенко</w:t>
        </w:r>
      </w:hyperlink>
      <w:r w:rsidR="0016442E">
        <w:rPr>
          <w:color w:val="000000" w:themeColor="text1"/>
          <w:shd w:val="clear" w:color="auto" w:fill="FFFFFF"/>
        </w:rPr>
        <w:t xml:space="preserve"> (г. </w:t>
      </w:r>
      <w:r w:rsidRPr="00106E77">
        <w:rPr>
          <w:color w:val="000000" w:themeColor="text1"/>
          <w:shd w:val="clear" w:color="auto" w:fill="FFFFFF"/>
        </w:rPr>
        <w:t>Гайсин, Украина). Смысл приёма заключается в непрерывном показе тематически объединенных изображений или текста.</w:t>
      </w:r>
      <w:r w:rsidR="00FB2732" w:rsidRPr="00FB2732">
        <w:t xml:space="preserve"> </w:t>
      </w:r>
      <w:r w:rsidR="00FB2732">
        <w:rPr>
          <w:color w:val="000000" w:themeColor="text1"/>
          <w:shd w:val="clear" w:color="auto" w:fill="FFFFFF"/>
        </w:rPr>
        <w:t>Д</w:t>
      </w:r>
      <w:r w:rsidR="00FB2732" w:rsidRPr="00FB2732">
        <w:rPr>
          <w:color w:val="000000" w:themeColor="text1"/>
          <w:shd w:val="clear" w:color="auto" w:fill="FFFFFF"/>
        </w:rPr>
        <w:t xml:space="preserve">ети </w:t>
      </w:r>
      <w:r w:rsidR="00FB2732">
        <w:rPr>
          <w:color w:val="000000" w:themeColor="text1"/>
          <w:shd w:val="clear" w:color="auto" w:fill="FFFFFF"/>
        </w:rPr>
        <w:t xml:space="preserve">пробуют себя в </w:t>
      </w:r>
      <w:r w:rsidR="00FB2732" w:rsidRPr="00FB2732">
        <w:rPr>
          <w:color w:val="000000" w:themeColor="text1"/>
          <w:shd w:val="clear" w:color="auto" w:fill="FFFFFF"/>
        </w:rPr>
        <w:t>профессии</w:t>
      </w:r>
      <w:r w:rsidR="00FB2732">
        <w:rPr>
          <w:color w:val="000000" w:themeColor="text1"/>
          <w:shd w:val="clear" w:color="auto" w:fill="FFFFFF"/>
        </w:rPr>
        <w:t xml:space="preserve"> режиссёров – мультипликаторов.</w:t>
      </w:r>
    </w:p>
    <w:p w:rsidR="00AE332B" w:rsidRDefault="00106E77" w:rsidP="00FB2732">
      <w:pPr>
        <w:ind w:firstLine="708"/>
        <w:jc w:val="both"/>
        <w:rPr>
          <w:color w:val="000000"/>
          <w:sz w:val="22"/>
          <w:szCs w:val="22"/>
        </w:rPr>
      </w:pPr>
      <w:r>
        <w:t>На </w:t>
      </w:r>
      <w:r w:rsidR="00E71E77" w:rsidRPr="00E71E77">
        <w:t xml:space="preserve">этапе </w:t>
      </w:r>
      <w:r>
        <w:t xml:space="preserve">рефлексии или </w:t>
      </w:r>
      <w:r w:rsidR="00E71E77" w:rsidRPr="00E71E77">
        <w:t>обобщени</w:t>
      </w:r>
      <w:r>
        <w:t>и</w:t>
      </w:r>
      <w:r w:rsidR="00E71E77" w:rsidRPr="00E71E77">
        <w:t xml:space="preserve"> знаний </w:t>
      </w:r>
      <w:r>
        <w:t xml:space="preserve">можно </w:t>
      </w:r>
      <w:r w:rsidR="00E71E77" w:rsidRPr="00E71E77">
        <w:t>использ</w:t>
      </w:r>
      <w:r>
        <w:t>овать</w:t>
      </w:r>
      <w:r w:rsidR="00E71E77" w:rsidRPr="00E71E77">
        <w:t xml:space="preserve"> </w:t>
      </w:r>
      <w:r>
        <w:t>м</w:t>
      </w:r>
      <w:r w:rsidR="005D0B4A" w:rsidRPr="00F17018">
        <w:t>етод «</w:t>
      </w:r>
      <w:r w:rsidR="000D7331" w:rsidRPr="00F17018">
        <w:t>Р</w:t>
      </w:r>
      <w:r w:rsidR="005D0B4A" w:rsidRPr="00F17018">
        <w:t xml:space="preserve">омашка </w:t>
      </w:r>
      <w:proofErr w:type="spellStart"/>
      <w:r w:rsidR="005D0B4A" w:rsidRPr="00F17018">
        <w:t>Блума</w:t>
      </w:r>
      <w:proofErr w:type="spellEnd"/>
      <w:r w:rsidR="005D0B4A" w:rsidRPr="00F17018">
        <w:t>»</w:t>
      </w:r>
      <w:r w:rsidR="000D7331" w:rsidRPr="00F17018">
        <w:t xml:space="preserve">. </w:t>
      </w:r>
      <w:r w:rsidR="00EB160D" w:rsidRPr="00F17018">
        <w:t>Один из популярных приемов, разработанных американским ученым и</w:t>
      </w:r>
      <w:r>
        <w:t xml:space="preserve"> психологом Бенджамином </w:t>
      </w:r>
      <w:proofErr w:type="spellStart"/>
      <w:r>
        <w:t>Блумом</w:t>
      </w:r>
      <w:proofErr w:type="spellEnd"/>
      <w:r>
        <w:t>. Но можно его видоизменить. На нашем уроке дети знакомятся с благотворительным праздником «Днем белого цветка»</w:t>
      </w:r>
      <w:r w:rsidR="00190CB2">
        <w:t xml:space="preserve">. </w:t>
      </w:r>
      <w:r w:rsidR="00AE332B" w:rsidRPr="00932562">
        <w:rPr>
          <w:bCs/>
        </w:rPr>
        <w:t xml:space="preserve">Наш урок закончился коллективной </w:t>
      </w:r>
      <w:r w:rsidR="00CA31D9" w:rsidRPr="00932562">
        <w:rPr>
          <w:bCs/>
        </w:rPr>
        <w:t>работой, в</w:t>
      </w:r>
      <w:r w:rsidR="00AE332B" w:rsidRPr="00932562">
        <w:rPr>
          <w:bCs/>
        </w:rPr>
        <w:t xml:space="preserve"> ходе которой дети записали на лепестках</w:t>
      </w:r>
      <w:r w:rsidR="00CA31D9" w:rsidRPr="00932562">
        <w:rPr>
          <w:bCs/>
        </w:rPr>
        <w:t>, в каких делах они могут проя</w:t>
      </w:r>
      <w:r w:rsidR="0016442E">
        <w:rPr>
          <w:bCs/>
        </w:rPr>
        <w:t xml:space="preserve">вить милосердие и щедрость, что больше всего понравилось на уроке, </w:t>
      </w:r>
      <w:r w:rsidR="00AA463C">
        <w:rPr>
          <w:bCs/>
        </w:rPr>
        <w:t>что нового узнали</w:t>
      </w:r>
      <w:r w:rsidR="0016442E">
        <w:rPr>
          <w:bCs/>
        </w:rPr>
        <w:t xml:space="preserve"> и </w:t>
      </w:r>
      <w:proofErr w:type="spellStart"/>
      <w:proofErr w:type="gramStart"/>
      <w:r w:rsidR="0016442E">
        <w:rPr>
          <w:bCs/>
        </w:rPr>
        <w:t>т.п</w:t>
      </w:r>
      <w:proofErr w:type="spellEnd"/>
      <w:r w:rsidR="0016442E">
        <w:rPr>
          <w:bCs/>
        </w:rPr>
        <w:t>…</w:t>
      </w:r>
      <w:r w:rsidR="005A03CB">
        <w:rPr>
          <w:bCs/>
        </w:rPr>
        <w:t>.</w:t>
      </w:r>
      <w:proofErr w:type="gramEnd"/>
      <w:r w:rsidR="00CA31D9" w:rsidRPr="00932562">
        <w:rPr>
          <w:bCs/>
        </w:rPr>
        <w:t xml:space="preserve">Собрав </w:t>
      </w:r>
      <w:r w:rsidR="00190CB2">
        <w:rPr>
          <w:bCs/>
        </w:rPr>
        <w:t xml:space="preserve">белый </w:t>
      </w:r>
      <w:r w:rsidR="00AA463C">
        <w:rPr>
          <w:bCs/>
        </w:rPr>
        <w:t>цветок, как символ одного</w:t>
      </w:r>
      <w:r w:rsidR="00CA31D9" w:rsidRPr="00932562">
        <w:rPr>
          <w:bCs/>
        </w:rPr>
        <w:t xml:space="preserve"> </w:t>
      </w:r>
      <w:r w:rsidR="00CA31D9" w:rsidRPr="00932562">
        <w:rPr>
          <w:color w:val="000000"/>
          <w:sz w:val="22"/>
          <w:szCs w:val="22"/>
        </w:rPr>
        <w:t>из главных благотворительных праздников Российской империи</w:t>
      </w:r>
      <w:r w:rsidR="00190CB2">
        <w:rPr>
          <w:color w:val="000000"/>
          <w:sz w:val="22"/>
          <w:szCs w:val="22"/>
        </w:rPr>
        <w:t xml:space="preserve"> (СЛАЙД 15</w:t>
      </w:r>
      <w:r w:rsidR="00323399">
        <w:rPr>
          <w:color w:val="000000"/>
          <w:sz w:val="22"/>
          <w:szCs w:val="22"/>
        </w:rPr>
        <w:t xml:space="preserve"> </w:t>
      </w:r>
      <w:r w:rsidR="00190CB2">
        <w:rPr>
          <w:color w:val="000000"/>
          <w:sz w:val="22"/>
          <w:szCs w:val="22"/>
        </w:rPr>
        <w:t>- 16).</w:t>
      </w:r>
    </w:p>
    <w:p w:rsidR="00AA463C" w:rsidRDefault="00AA463C" w:rsidP="00190CB2">
      <w:pPr>
        <w:spacing w:after="15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 сейчас мы с вами побудем в роли учеников 4 класса и попробуем создать свой диафильм по сказкам. У вас столах лежат тексты сказок, вы знакомитесь с ними, но так, чтоб участники другой команды не слышали название и автора сказки т.к. по итогу работы участники каждой команды будут представлять свой диафильм, а поочередно участники других команд должны угадать название сказки и автора. Также у вас есть </w:t>
      </w:r>
      <w:r w:rsidR="005A03CB">
        <w:rPr>
          <w:color w:val="000000"/>
          <w:sz w:val="22"/>
          <w:szCs w:val="22"/>
        </w:rPr>
        <w:t>макет «камеры» и «</w:t>
      </w:r>
      <w:r>
        <w:rPr>
          <w:color w:val="000000"/>
          <w:sz w:val="22"/>
          <w:szCs w:val="22"/>
        </w:rPr>
        <w:t>кадры</w:t>
      </w:r>
      <w:r w:rsidR="005A03CB">
        <w:rPr>
          <w:color w:val="000000"/>
          <w:sz w:val="22"/>
          <w:szCs w:val="22"/>
        </w:rPr>
        <w:t>», на которых вы проиллюстрируете свою сказку.</w:t>
      </w:r>
    </w:p>
    <w:p w:rsidR="00FB2732" w:rsidRDefault="00FB2732" w:rsidP="00190CB2">
      <w:pPr>
        <w:spacing w:after="15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Благодарим Вас за работу. Все подошли к выполнению задания творчески, с энтузиазмом. </w:t>
      </w:r>
      <w:r w:rsidR="00AE400E">
        <w:rPr>
          <w:color w:val="000000"/>
          <w:sz w:val="22"/>
          <w:szCs w:val="22"/>
        </w:rPr>
        <w:t xml:space="preserve">Очень интересна и увлекательна прошла презентация Ваших мультфильмов к сказкам. </w:t>
      </w:r>
    </w:p>
    <w:p w:rsidR="00B8691F" w:rsidRDefault="00B8691F" w:rsidP="00190CB2">
      <w:pPr>
        <w:spacing w:after="15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Хотим</w:t>
      </w:r>
      <w:r w:rsidR="00AE400E">
        <w:rPr>
          <w:color w:val="000000"/>
          <w:sz w:val="22"/>
          <w:szCs w:val="22"/>
        </w:rPr>
        <w:t xml:space="preserve"> показать вам фотографии с данного урока, проведённого на учениках нашей школы (СЛАЙДЫ с 17 по 20).</w:t>
      </w:r>
    </w:p>
    <w:p w:rsidR="00CF48FB" w:rsidRPr="00E71E77" w:rsidRDefault="00CF48FB" w:rsidP="00E64734">
      <w:pPr>
        <w:spacing w:after="150"/>
      </w:pPr>
      <w:r w:rsidRPr="00E71E77">
        <w:rPr>
          <w:b/>
          <w:bCs/>
        </w:rPr>
        <w:t>Рефлексия. Подведение итогов мастер-класса.</w:t>
      </w:r>
    </w:p>
    <w:p w:rsidR="005542FB" w:rsidRDefault="00CF48FB" w:rsidP="00914946">
      <w:pPr>
        <w:spacing w:after="150"/>
        <w:ind w:firstLine="708"/>
        <w:jc w:val="both"/>
      </w:pPr>
      <w:r w:rsidRPr="00E71E77">
        <w:t>Подводя итог нашего мастер-класса</w:t>
      </w:r>
      <w:r w:rsidR="00ED599B">
        <w:t xml:space="preserve"> обратимся</w:t>
      </w:r>
      <w:r w:rsidRPr="00E71E77">
        <w:t xml:space="preserve"> к </w:t>
      </w:r>
      <w:r w:rsidR="00ED599B">
        <w:t>листочкам</w:t>
      </w:r>
      <w:r w:rsidR="00ED599B">
        <w:rPr>
          <w:b/>
          <w:bCs/>
        </w:rPr>
        <w:t xml:space="preserve">, </w:t>
      </w:r>
      <w:r w:rsidR="00ED599B">
        <w:rPr>
          <w:bCs/>
        </w:rPr>
        <w:t>которые л</w:t>
      </w:r>
      <w:r w:rsidR="00ED599B" w:rsidRPr="00ED599B">
        <w:rPr>
          <w:bCs/>
        </w:rPr>
        <w:t>ежат у вас на столах</w:t>
      </w:r>
      <w:r w:rsidR="00ED599B">
        <w:rPr>
          <w:bCs/>
        </w:rPr>
        <w:t>.</w:t>
      </w:r>
      <w:r w:rsidR="00914946">
        <w:rPr>
          <w:bCs/>
        </w:rPr>
        <w:t xml:space="preserve"> </w:t>
      </w:r>
      <w:r w:rsidRPr="00ED599B">
        <w:t>Вспомните, какие ожидания и опасения были у вас в начале мастер-класса. Определи</w:t>
      </w:r>
      <w:r w:rsidR="00E71E77" w:rsidRPr="00ED599B">
        <w:t>те для себя, оправдались ли они</w:t>
      </w:r>
      <w:r w:rsidRPr="00ED599B">
        <w:t>.</w:t>
      </w:r>
      <w:r w:rsidR="00540BF6" w:rsidRPr="00ED599B">
        <w:t xml:space="preserve"> </w:t>
      </w:r>
      <w:r w:rsidR="0004277D" w:rsidRPr="00ED599B">
        <w:t>Просим вас</w:t>
      </w:r>
      <w:r w:rsidR="00540BF6" w:rsidRPr="00ED599B">
        <w:t xml:space="preserve"> написать каки</w:t>
      </w:r>
      <w:r w:rsidR="00914946">
        <w:t xml:space="preserve">е из изученных методов вы </w:t>
      </w:r>
      <w:r w:rsidR="0004277D" w:rsidRPr="00ED599B">
        <w:t>применяете</w:t>
      </w:r>
      <w:r w:rsidR="00914946">
        <w:t xml:space="preserve"> на своих уроках, а также возьмите из картинок на столе: чемодан – если, материал понравился, будете его применять; мясорубка – ели, нужно обдумать; корзина – если, не будете его применять.</w:t>
      </w:r>
    </w:p>
    <w:p w:rsidR="004F317F" w:rsidRPr="00ED599B" w:rsidRDefault="004F317F" w:rsidP="00914946">
      <w:pPr>
        <w:spacing w:after="150"/>
        <w:ind w:firstLine="708"/>
        <w:jc w:val="both"/>
        <w:rPr>
          <w:bCs/>
          <w:kern w:val="36"/>
        </w:rPr>
      </w:pPr>
      <w:r>
        <w:t>Спасибо за внимание!</w:t>
      </w:r>
    </w:p>
    <w:p w:rsidR="00CF48FB" w:rsidRPr="00CF48FB" w:rsidRDefault="00CF48FB" w:rsidP="00E64734">
      <w:pPr>
        <w:spacing w:after="150"/>
        <w:jc w:val="center"/>
        <w:rPr>
          <w:color w:val="000000"/>
          <w:sz w:val="21"/>
          <w:szCs w:val="21"/>
        </w:rPr>
      </w:pPr>
      <w:r w:rsidRPr="00CF48FB">
        <w:rPr>
          <w:color w:val="000000"/>
          <w:sz w:val="21"/>
          <w:szCs w:val="21"/>
        </w:rPr>
        <w:br/>
      </w:r>
    </w:p>
    <w:p w:rsidR="00CF48FB" w:rsidRPr="00CF48FB" w:rsidRDefault="00CF48FB" w:rsidP="00E64734">
      <w:pPr>
        <w:spacing w:after="150"/>
        <w:jc w:val="right"/>
        <w:rPr>
          <w:color w:val="000000"/>
          <w:sz w:val="21"/>
          <w:szCs w:val="21"/>
        </w:rPr>
      </w:pPr>
      <w:r w:rsidRPr="00CF48FB">
        <w:rPr>
          <w:color w:val="000000"/>
          <w:sz w:val="21"/>
          <w:szCs w:val="21"/>
        </w:rPr>
        <w:br/>
      </w:r>
    </w:p>
    <w:p w:rsidR="00C776A4" w:rsidRPr="00932562" w:rsidRDefault="00CF48FB" w:rsidP="00932562">
      <w:pPr>
        <w:spacing w:after="150"/>
        <w:rPr>
          <w:color w:val="000000"/>
          <w:sz w:val="21"/>
          <w:szCs w:val="21"/>
        </w:rPr>
      </w:pPr>
      <w:r w:rsidRPr="00CF48FB">
        <w:rPr>
          <w:color w:val="000000"/>
          <w:sz w:val="21"/>
          <w:szCs w:val="21"/>
        </w:rPr>
        <w:br/>
      </w:r>
    </w:p>
    <w:sectPr w:rsidR="00C776A4" w:rsidRPr="00932562" w:rsidSect="00EC62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A82"/>
    <w:multiLevelType w:val="multilevel"/>
    <w:tmpl w:val="602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74EDD"/>
    <w:multiLevelType w:val="hybridMultilevel"/>
    <w:tmpl w:val="8118D724"/>
    <w:lvl w:ilvl="0" w:tplc="19DC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0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E8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83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04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C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65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A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04404C"/>
    <w:multiLevelType w:val="multilevel"/>
    <w:tmpl w:val="DA0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84393"/>
    <w:multiLevelType w:val="multilevel"/>
    <w:tmpl w:val="4FA0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D13AB"/>
    <w:multiLevelType w:val="multilevel"/>
    <w:tmpl w:val="90C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A46EC"/>
    <w:multiLevelType w:val="hybridMultilevel"/>
    <w:tmpl w:val="27A0970E"/>
    <w:lvl w:ilvl="0" w:tplc="74847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5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A2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E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8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88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EA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6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C9552F"/>
    <w:multiLevelType w:val="multilevel"/>
    <w:tmpl w:val="5A7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A7040"/>
    <w:multiLevelType w:val="hybridMultilevel"/>
    <w:tmpl w:val="3D34450C"/>
    <w:lvl w:ilvl="0" w:tplc="6526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07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C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8E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E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0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E8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502569"/>
    <w:multiLevelType w:val="hybridMultilevel"/>
    <w:tmpl w:val="CCE89276"/>
    <w:lvl w:ilvl="0" w:tplc="1FD4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6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26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F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E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27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E221F7"/>
    <w:multiLevelType w:val="hybridMultilevel"/>
    <w:tmpl w:val="8E98D6D6"/>
    <w:lvl w:ilvl="0" w:tplc="5308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EF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EB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2F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A0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65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0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0C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D"/>
    <w:rsid w:val="00006657"/>
    <w:rsid w:val="00036844"/>
    <w:rsid w:val="000417B9"/>
    <w:rsid w:val="0004277D"/>
    <w:rsid w:val="00060CF7"/>
    <w:rsid w:val="000A2A1A"/>
    <w:rsid w:val="000D7331"/>
    <w:rsid w:val="00106E77"/>
    <w:rsid w:val="0016442E"/>
    <w:rsid w:val="00190CB2"/>
    <w:rsid w:val="001A0748"/>
    <w:rsid w:val="00210BB5"/>
    <w:rsid w:val="0025565F"/>
    <w:rsid w:val="00266ABB"/>
    <w:rsid w:val="00273229"/>
    <w:rsid w:val="00284D5B"/>
    <w:rsid w:val="002852AC"/>
    <w:rsid w:val="00293535"/>
    <w:rsid w:val="00323399"/>
    <w:rsid w:val="003D6EA5"/>
    <w:rsid w:val="00434A7C"/>
    <w:rsid w:val="00440A05"/>
    <w:rsid w:val="00455CDA"/>
    <w:rsid w:val="004728DE"/>
    <w:rsid w:val="004A6090"/>
    <w:rsid w:val="004F317F"/>
    <w:rsid w:val="00540BF6"/>
    <w:rsid w:val="00542BD4"/>
    <w:rsid w:val="005542FB"/>
    <w:rsid w:val="005A03CB"/>
    <w:rsid w:val="005A1157"/>
    <w:rsid w:val="005A3E6D"/>
    <w:rsid w:val="005D0B4A"/>
    <w:rsid w:val="0068559D"/>
    <w:rsid w:val="006F4AA4"/>
    <w:rsid w:val="00744C05"/>
    <w:rsid w:val="00792B67"/>
    <w:rsid w:val="00793975"/>
    <w:rsid w:val="007A24DD"/>
    <w:rsid w:val="00800710"/>
    <w:rsid w:val="008335F0"/>
    <w:rsid w:val="008A0F23"/>
    <w:rsid w:val="008D77D1"/>
    <w:rsid w:val="00914946"/>
    <w:rsid w:val="0091729E"/>
    <w:rsid w:val="00932562"/>
    <w:rsid w:val="00AA463C"/>
    <w:rsid w:val="00AD2815"/>
    <w:rsid w:val="00AE332B"/>
    <w:rsid w:val="00AE400E"/>
    <w:rsid w:val="00B808DB"/>
    <w:rsid w:val="00B8691F"/>
    <w:rsid w:val="00C267F8"/>
    <w:rsid w:val="00C6014C"/>
    <w:rsid w:val="00C776A4"/>
    <w:rsid w:val="00CA31D9"/>
    <w:rsid w:val="00CA5D4E"/>
    <w:rsid w:val="00CB56EF"/>
    <w:rsid w:val="00CC7C8A"/>
    <w:rsid w:val="00CF48FB"/>
    <w:rsid w:val="00D2412E"/>
    <w:rsid w:val="00D53B02"/>
    <w:rsid w:val="00D65716"/>
    <w:rsid w:val="00D6589F"/>
    <w:rsid w:val="00D91978"/>
    <w:rsid w:val="00DE32E2"/>
    <w:rsid w:val="00E33A7C"/>
    <w:rsid w:val="00E6005D"/>
    <w:rsid w:val="00E64734"/>
    <w:rsid w:val="00E71E77"/>
    <w:rsid w:val="00EB160D"/>
    <w:rsid w:val="00EC6261"/>
    <w:rsid w:val="00ED599B"/>
    <w:rsid w:val="00F17018"/>
    <w:rsid w:val="00F30153"/>
    <w:rsid w:val="00F5370F"/>
    <w:rsid w:val="00FB056B"/>
    <w:rsid w:val="00FB2732"/>
    <w:rsid w:val="00FB3683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AC47"/>
  <w15:docId w15:val="{797B98A8-D74A-4E31-94FC-98B5373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6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6A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5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F5370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5370F"/>
    <w:rPr>
      <w:b/>
      <w:bCs/>
    </w:rPr>
  </w:style>
  <w:style w:type="paragraph" w:styleId="a8">
    <w:name w:val="List Paragraph"/>
    <w:basedOn w:val="a"/>
    <w:uiPriority w:val="34"/>
    <w:qFormat/>
    <w:rsid w:val="00285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42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1A0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24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200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5588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779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98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7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1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4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1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2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9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063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60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77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3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9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46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8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0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49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8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6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7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838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9353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24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55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69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4321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36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9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8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935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93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19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12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11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80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2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4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97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logy1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Maкарова</dc:creator>
  <cp:lastModifiedBy>User</cp:lastModifiedBy>
  <cp:revision>29</cp:revision>
  <cp:lastPrinted>2023-12-06T07:13:00Z</cp:lastPrinted>
  <dcterms:created xsi:type="dcterms:W3CDTF">2023-11-30T14:06:00Z</dcterms:created>
  <dcterms:modified xsi:type="dcterms:W3CDTF">2023-12-07T08:23:00Z</dcterms:modified>
</cp:coreProperties>
</file>